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87" w:rsidRDefault="009B3B87" w:rsidP="00DD5A1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caps/>
          <w:sz w:val="26"/>
          <w:szCs w:val="26"/>
          <w:lang w:val="bg-BG"/>
        </w:rPr>
      </w:pPr>
      <w:r w:rsidRPr="00DD5A1E">
        <w:rPr>
          <w:rFonts w:ascii="Verdana" w:hAnsi="Verdana"/>
          <w:b/>
          <w:caps/>
          <w:sz w:val="26"/>
          <w:szCs w:val="26"/>
          <w:lang w:val="bg-BG"/>
        </w:rPr>
        <w:t>Министерство на земеделието, храните и горите</w:t>
      </w:r>
    </w:p>
    <w:p w:rsidR="00DD5A1E" w:rsidRPr="00DD5A1E" w:rsidRDefault="00DD5A1E" w:rsidP="00DD5A1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caps/>
          <w:sz w:val="26"/>
          <w:szCs w:val="26"/>
          <w:lang w:val="bg-BG"/>
        </w:rPr>
      </w:pPr>
      <w:r w:rsidRPr="00DD5A1E">
        <w:rPr>
          <w:rFonts w:ascii="Verdana" w:hAnsi="Verdana"/>
          <w:b/>
          <w:caps/>
          <w:sz w:val="26"/>
          <w:szCs w:val="26"/>
          <w:lang w:val="bg-BG"/>
        </w:rPr>
        <w:t xml:space="preserve">Министерство на </w:t>
      </w:r>
      <w:r>
        <w:rPr>
          <w:rFonts w:ascii="Verdana" w:hAnsi="Verdana"/>
          <w:b/>
          <w:caps/>
          <w:sz w:val="26"/>
          <w:szCs w:val="26"/>
          <w:lang w:val="bg-BG"/>
        </w:rPr>
        <w:t xml:space="preserve">околната среда и водите </w:t>
      </w:r>
    </w:p>
    <w:p w:rsidR="00DD5A1E" w:rsidRDefault="00343297" w:rsidP="009B3B87">
      <w:pPr>
        <w:spacing w:after="0" w:line="360" w:lineRule="auto"/>
        <w:ind w:left="7080"/>
        <w:jc w:val="right"/>
        <w:rPr>
          <w:rFonts w:ascii="Verdana" w:hAnsi="Verdana" w:cs="Verdana"/>
          <w:color w:val="000000"/>
          <w:sz w:val="20"/>
          <w:lang w:val="bg-BG"/>
        </w:rPr>
      </w:pPr>
      <w:r w:rsidRPr="00DD5A1E">
        <w:rPr>
          <w:rFonts w:ascii="Verdana" w:hAnsi="Verdana" w:cs="Verdana"/>
          <w:color w:val="000000"/>
          <w:sz w:val="20"/>
          <w:lang w:val="bg-BG"/>
        </w:rPr>
        <w:t xml:space="preserve"> </w:t>
      </w:r>
    </w:p>
    <w:p w:rsidR="00343297" w:rsidRPr="00DD5A1E" w:rsidRDefault="00343297" w:rsidP="00DB5107">
      <w:pPr>
        <w:spacing w:after="0" w:line="360" w:lineRule="auto"/>
        <w:ind w:left="7080"/>
        <w:jc w:val="right"/>
        <w:rPr>
          <w:rFonts w:ascii="Verdana" w:hAnsi="Verdana" w:cs="Verdana"/>
          <w:color w:val="000000"/>
          <w:sz w:val="20"/>
          <w:lang w:val="bg-BG"/>
        </w:rPr>
      </w:pPr>
      <w:r w:rsidRPr="00DD5A1E">
        <w:rPr>
          <w:rFonts w:ascii="Verdana" w:hAnsi="Verdana" w:cs="Verdana"/>
          <w:color w:val="000000"/>
          <w:sz w:val="20"/>
          <w:lang w:val="bg-BG"/>
        </w:rPr>
        <w:t xml:space="preserve"> Проект</w:t>
      </w:r>
    </w:p>
    <w:p w:rsidR="00DB5107" w:rsidRDefault="00DB5107" w:rsidP="00DB5107">
      <w:pPr>
        <w:spacing w:after="0" w:line="360" w:lineRule="auto"/>
        <w:jc w:val="center"/>
        <w:rPr>
          <w:rFonts w:ascii="Verdana" w:hAnsi="Verdana" w:cs="Verdana"/>
          <w:b/>
          <w:color w:val="000000"/>
          <w:sz w:val="20"/>
          <w:shd w:val="clear" w:color="auto" w:fill="FFFFFF"/>
          <w:lang w:val="bg-BG"/>
        </w:rPr>
      </w:pPr>
    </w:p>
    <w:p w:rsidR="00343297" w:rsidRPr="00DD5A1E" w:rsidRDefault="00343297" w:rsidP="00DB5107">
      <w:pPr>
        <w:spacing w:after="0" w:line="360" w:lineRule="auto"/>
        <w:jc w:val="center"/>
        <w:rPr>
          <w:rFonts w:ascii="Verdana" w:hAnsi="Verdana" w:cs="Verdana"/>
          <w:b/>
          <w:color w:val="000000"/>
          <w:sz w:val="20"/>
          <w:shd w:val="clear" w:color="auto" w:fill="FFFFFF"/>
          <w:lang w:val="bg-BG"/>
        </w:rPr>
      </w:pPr>
      <w:r w:rsidRPr="00DD5A1E">
        <w:rPr>
          <w:rFonts w:ascii="Verdana" w:hAnsi="Verdana" w:cs="Verdana"/>
          <w:b/>
          <w:color w:val="000000"/>
          <w:sz w:val="20"/>
          <w:shd w:val="clear" w:color="auto" w:fill="FFFFFF"/>
          <w:lang w:val="bg-BG"/>
        </w:rPr>
        <w:t>Наредба за изменение на Наредба № 22 от 2007 г. за реда за предоставяне управлението на рибните ресурси в изкуствени водни обекти - държавна собственост, на сдружения за любителски риболов</w:t>
      </w:r>
    </w:p>
    <w:p w:rsidR="00343297" w:rsidRPr="00DD5A1E" w:rsidRDefault="00343297" w:rsidP="00DB5107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DD5A1E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Pr="00DD5A1E">
        <w:rPr>
          <w:rFonts w:ascii="Verdana" w:hAnsi="Verdana"/>
          <w:sz w:val="20"/>
          <w:szCs w:val="20"/>
          <w:lang w:val="bg-BG"/>
        </w:rPr>
        <w:t>обн</w:t>
      </w:r>
      <w:proofErr w:type="spellEnd"/>
      <w:r w:rsidRPr="00DD5A1E">
        <w:rPr>
          <w:rFonts w:ascii="Verdana" w:hAnsi="Verdana"/>
          <w:sz w:val="20"/>
          <w:szCs w:val="20"/>
          <w:lang w:val="bg-BG"/>
        </w:rPr>
        <w:t>., ДВ, бр. 108 от 2007 г.)</w:t>
      </w:r>
    </w:p>
    <w:p w:rsidR="00343297" w:rsidRDefault="00343297" w:rsidP="00DB5107">
      <w:pPr>
        <w:spacing w:after="0" w:line="360" w:lineRule="auto"/>
        <w:ind w:firstLine="426"/>
        <w:jc w:val="both"/>
        <w:rPr>
          <w:rFonts w:ascii="Verdana" w:hAnsi="Verdana" w:cs="Verdana"/>
          <w:b/>
          <w:sz w:val="20"/>
          <w:lang w:val="bg-BG"/>
        </w:rPr>
      </w:pPr>
    </w:p>
    <w:p w:rsidR="00DB5107" w:rsidRPr="00DD5A1E" w:rsidRDefault="00DB5107" w:rsidP="00DB5107">
      <w:pPr>
        <w:spacing w:after="0" w:line="360" w:lineRule="auto"/>
        <w:ind w:firstLine="426"/>
        <w:jc w:val="both"/>
        <w:rPr>
          <w:rFonts w:ascii="Verdana" w:hAnsi="Verdana" w:cs="Verdana"/>
          <w:b/>
          <w:sz w:val="20"/>
          <w:lang w:val="bg-BG"/>
        </w:rPr>
      </w:pPr>
    </w:p>
    <w:p w:rsidR="008719BF" w:rsidRPr="00DD5A1E" w:rsidRDefault="00343297" w:rsidP="00DB5107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 xml:space="preserve">§ 1. </w:t>
      </w:r>
      <w:r w:rsidR="008719BF" w:rsidRPr="00DD5A1E">
        <w:rPr>
          <w:rFonts w:ascii="Verdana" w:hAnsi="Verdana" w:cs="Verdana"/>
          <w:sz w:val="20"/>
          <w:lang w:val="bg-BG"/>
        </w:rPr>
        <w:t>В чл. 3 се правят следните изменения:</w:t>
      </w:r>
    </w:p>
    <w:p w:rsidR="008719BF" w:rsidRPr="00DD5A1E" w:rsidRDefault="008719BF" w:rsidP="00DB5107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>1. В ал. 1 думите „министъра на земеделието и продоволствието</w:t>
      </w:r>
      <w:r w:rsidR="006503D3" w:rsidRPr="00DD5A1E">
        <w:rPr>
          <w:rFonts w:ascii="Verdana" w:hAnsi="Verdana" w:cs="Verdana"/>
          <w:sz w:val="20"/>
          <w:lang w:val="bg-BG"/>
        </w:rPr>
        <w:t>”</w:t>
      </w:r>
      <w:r w:rsidR="00301155" w:rsidRPr="00DD5A1E">
        <w:rPr>
          <w:lang w:val="bg-BG"/>
        </w:rPr>
        <w:t xml:space="preserve"> </w:t>
      </w:r>
      <w:r w:rsidR="00301155" w:rsidRPr="00DD5A1E">
        <w:rPr>
          <w:rFonts w:ascii="Verdana" w:hAnsi="Verdana" w:cs="Verdana"/>
          <w:sz w:val="20"/>
          <w:lang w:val="bg-BG"/>
        </w:rPr>
        <w:t>се заменят с "министъра на земеделието, храните и горите".</w:t>
      </w:r>
    </w:p>
    <w:p w:rsidR="008719BF" w:rsidRPr="00DD5A1E" w:rsidRDefault="008719BF" w:rsidP="00DB5107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>2. В ал. 2 думите „Министерството на земеделието и продоволствието (МЗП) се заменят с „Министерство на земеделието, храните и горите“ (МЗХГ).</w:t>
      </w:r>
    </w:p>
    <w:p w:rsidR="003B1392" w:rsidRPr="00DD5A1E" w:rsidRDefault="00343297" w:rsidP="00DB5107">
      <w:pPr>
        <w:spacing w:before="120"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 xml:space="preserve">§ 2. </w:t>
      </w:r>
      <w:r w:rsidR="003B1392" w:rsidRPr="00DD5A1E">
        <w:rPr>
          <w:rFonts w:ascii="Verdana" w:hAnsi="Verdana" w:cs="Verdana"/>
          <w:sz w:val="20"/>
          <w:lang w:val="bg-BG"/>
        </w:rPr>
        <w:t>В чл. 4 се правят следните изменения:</w:t>
      </w:r>
    </w:p>
    <w:p w:rsidR="003B1392" w:rsidRPr="00DB5107" w:rsidRDefault="00DB5107" w:rsidP="00DB5107">
      <w:pPr>
        <w:spacing w:after="0" w:line="360" w:lineRule="auto"/>
        <w:ind w:firstLine="720"/>
        <w:jc w:val="both"/>
        <w:rPr>
          <w:rFonts w:ascii="Verdana" w:hAnsi="Verdana" w:cs="Verdana"/>
          <w:sz w:val="20"/>
          <w:lang w:val="bg-BG"/>
        </w:rPr>
      </w:pPr>
      <w:r>
        <w:rPr>
          <w:rFonts w:ascii="Verdana" w:hAnsi="Verdana" w:cs="Verdana"/>
          <w:sz w:val="20"/>
          <w:lang w:val="bg-BG"/>
        </w:rPr>
        <w:t xml:space="preserve">1. </w:t>
      </w:r>
      <w:r w:rsidR="007A406E" w:rsidRPr="00DB5107">
        <w:rPr>
          <w:rFonts w:ascii="Verdana" w:hAnsi="Verdana" w:cs="Verdana"/>
          <w:sz w:val="20"/>
          <w:lang w:val="bg-BG"/>
        </w:rPr>
        <w:t>Алинея</w:t>
      </w:r>
      <w:r w:rsidR="003B1392" w:rsidRPr="00DB5107">
        <w:rPr>
          <w:rFonts w:ascii="Verdana" w:hAnsi="Verdana" w:cs="Verdana"/>
          <w:sz w:val="20"/>
          <w:lang w:val="bg-BG"/>
        </w:rPr>
        <w:t xml:space="preserve"> 1  се изменя така: </w:t>
      </w:r>
    </w:p>
    <w:p w:rsidR="003B1392" w:rsidRPr="00DD5A1E" w:rsidRDefault="003B1392" w:rsidP="00DB5107">
      <w:pPr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 xml:space="preserve">„(1) За участие в процедура по възлагане управлението на рибните ресурси за любителски риболов сдруженията по чл. 11 </w:t>
      </w:r>
      <w:r w:rsidR="00040CE5">
        <w:rPr>
          <w:rFonts w:ascii="Verdana" w:hAnsi="Verdana" w:cs="Verdana"/>
          <w:sz w:val="20"/>
          <w:lang w:val="bg-BG"/>
        </w:rPr>
        <w:t xml:space="preserve">от </w:t>
      </w:r>
      <w:r w:rsidRPr="00DD5A1E">
        <w:rPr>
          <w:rFonts w:ascii="Verdana" w:hAnsi="Verdana" w:cs="Verdana"/>
          <w:sz w:val="20"/>
          <w:lang w:val="bg-BG"/>
        </w:rPr>
        <w:t xml:space="preserve">ЗРА е необходимо да бъдат </w:t>
      </w:r>
      <w:r w:rsidR="006E0457" w:rsidRPr="00DD5A1E">
        <w:rPr>
          <w:rFonts w:ascii="Verdana" w:hAnsi="Verdana" w:cs="Verdana"/>
          <w:sz w:val="20"/>
          <w:lang w:val="bg-BG"/>
        </w:rPr>
        <w:t>вписани в регистъра за юридическите лица с нестопанска цел, воден от Агенцията по вписванията към министъра на правосъдието,</w:t>
      </w:r>
      <w:r w:rsidRPr="00DD5A1E">
        <w:rPr>
          <w:rFonts w:ascii="Verdana" w:hAnsi="Verdana" w:cs="Verdana"/>
          <w:sz w:val="20"/>
          <w:lang w:val="bg-BG"/>
        </w:rPr>
        <w:t xml:space="preserve"> като юридически лица с нестопанска цел</w:t>
      </w:r>
      <w:r w:rsidR="004465CD" w:rsidRPr="00DD5A1E">
        <w:rPr>
          <w:rFonts w:ascii="Verdana" w:hAnsi="Verdana" w:cs="Verdana"/>
          <w:sz w:val="20"/>
          <w:lang w:val="bg-BG"/>
        </w:rPr>
        <w:t xml:space="preserve"> за осъществяване на дейност</w:t>
      </w:r>
      <w:r w:rsidRPr="00DD5A1E">
        <w:rPr>
          <w:rFonts w:ascii="Verdana" w:hAnsi="Verdana" w:cs="Verdana"/>
          <w:sz w:val="20"/>
          <w:lang w:val="bg-BG"/>
        </w:rPr>
        <w:t xml:space="preserve"> в обществена полза. Сдруженията подават заявление до изпълнителния директор на ИАРА по образец съгласно приложението</w:t>
      </w:r>
      <w:r w:rsidR="001F39D1" w:rsidRPr="00DD5A1E">
        <w:rPr>
          <w:rFonts w:ascii="Verdana" w:hAnsi="Verdana" w:cs="Verdana"/>
          <w:sz w:val="20"/>
          <w:lang w:val="bg-BG"/>
        </w:rPr>
        <w:t>,</w:t>
      </w:r>
      <w:r w:rsidRPr="00DD5A1E">
        <w:rPr>
          <w:rFonts w:ascii="Verdana" w:hAnsi="Verdana" w:cs="Verdana"/>
          <w:sz w:val="20"/>
          <w:lang w:val="bg-BG"/>
        </w:rPr>
        <w:t xml:space="preserve"> в което се посочват ЕИК по Закона за търговския регистър и регистъра на юридическите лица с нестопанска цел, наименование, седалище и адрес на организацията.</w:t>
      </w:r>
      <w:r w:rsidR="00775AAE" w:rsidRPr="00DD5A1E">
        <w:rPr>
          <w:rFonts w:ascii="Verdana" w:hAnsi="Verdana" w:cs="Verdana"/>
          <w:sz w:val="20"/>
          <w:lang w:val="bg-BG"/>
        </w:rPr>
        <w:t>”</w:t>
      </w:r>
    </w:p>
    <w:p w:rsidR="003B1392" w:rsidRPr="00DD5A1E" w:rsidRDefault="003B1392" w:rsidP="00DB5107">
      <w:pPr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>2.</w:t>
      </w:r>
      <w:r w:rsidRPr="00DD5A1E">
        <w:rPr>
          <w:rFonts w:ascii="Verdana" w:hAnsi="Verdana" w:cs="Verdana"/>
          <w:b/>
          <w:sz w:val="20"/>
          <w:lang w:val="bg-BG"/>
        </w:rPr>
        <w:t xml:space="preserve"> </w:t>
      </w:r>
      <w:r w:rsidR="00343297" w:rsidRPr="00DD5A1E">
        <w:rPr>
          <w:rFonts w:ascii="Verdana" w:hAnsi="Verdana" w:cs="Verdana"/>
          <w:sz w:val="20"/>
          <w:lang w:val="bg-BG"/>
        </w:rPr>
        <w:t>В ал. 2</w:t>
      </w:r>
      <w:r w:rsidRPr="00DD5A1E">
        <w:rPr>
          <w:lang w:val="bg-BG"/>
        </w:rPr>
        <w:t xml:space="preserve"> </w:t>
      </w:r>
      <w:r w:rsidRPr="00DD5A1E">
        <w:rPr>
          <w:rFonts w:ascii="Verdana" w:hAnsi="Verdana" w:cs="Verdana"/>
          <w:sz w:val="20"/>
          <w:lang w:val="bg-BG"/>
        </w:rPr>
        <w:t>точки 1-3</w:t>
      </w:r>
      <w:r w:rsidR="00ED2D41" w:rsidRPr="00DD5A1E">
        <w:rPr>
          <w:rFonts w:ascii="Verdana" w:hAnsi="Verdana" w:cs="Verdana"/>
          <w:sz w:val="20"/>
          <w:lang w:val="bg-BG"/>
        </w:rPr>
        <w:t xml:space="preserve"> и</w:t>
      </w:r>
      <w:r w:rsidRPr="00DD5A1E">
        <w:rPr>
          <w:rFonts w:ascii="Verdana" w:hAnsi="Verdana" w:cs="Verdana"/>
          <w:sz w:val="20"/>
          <w:lang w:val="bg-BG"/>
        </w:rPr>
        <w:t xml:space="preserve"> 5 се отменят;</w:t>
      </w:r>
    </w:p>
    <w:p w:rsidR="00B53C7C" w:rsidRPr="00DD5A1E" w:rsidRDefault="00343297" w:rsidP="00DB5107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 xml:space="preserve">§ 3. </w:t>
      </w:r>
      <w:r w:rsidR="00B53C7C" w:rsidRPr="00DD5A1E">
        <w:rPr>
          <w:rFonts w:ascii="Verdana" w:hAnsi="Verdana" w:cs="Verdana"/>
          <w:sz w:val="20"/>
          <w:lang w:val="bg-BG"/>
        </w:rPr>
        <w:t>В чл. 5 се правят следните изменения:</w:t>
      </w:r>
    </w:p>
    <w:p w:rsidR="00B53C7C" w:rsidRPr="00DD5A1E" w:rsidRDefault="00B53C7C" w:rsidP="00DB5107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>1. В ал. 1 думите „министъра на земеделието и продоволствието</w:t>
      </w:r>
      <w:r w:rsidR="006503D3" w:rsidRPr="00DD5A1E">
        <w:rPr>
          <w:rFonts w:ascii="Verdana" w:hAnsi="Verdana" w:cs="Verdana"/>
          <w:sz w:val="20"/>
          <w:lang w:val="bg-BG"/>
        </w:rPr>
        <w:t>”</w:t>
      </w:r>
      <w:r w:rsidRPr="00DD5A1E">
        <w:rPr>
          <w:rFonts w:ascii="Verdana" w:hAnsi="Verdana" w:cs="Verdana"/>
          <w:sz w:val="20"/>
          <w:lang w:val="bg-BG"/>
        </w:rPr>
        <w:t xml:space="preserve"> се заменят с "министъра на земеделието, храните и горите".</w:t>
      </w:r>
    </w:p>
    <w:p w:rsidR="00B53C7C" w:rsidRPr="00DD5A1E" w:rsidRDefault="00B53C7C" w:rsidP="00DB5107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>2. В ал. 2 абревиатурата „МЗП“ се заменя с „МЗХГ“, а думите „Държавна агенция по горите (ДАГ) се заменят с „Изпълнителна агенция по горите“ (ИАГ).</w:t>
      </w:r>
    </w:p>
    <w:p w:rsidR="00343297" w:rsidRPr="00DD5A1E" w:rsidRDefault="00343297" w:rsidP="00DB5107">
      <w:pPr>
        <w:spacing w:before="120"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 xml:space="preserve">§ </w:t>
      </w:r>
      <w:r w:rsidR="00202E19" w:rsidRPr="00DD5A1E">
        <w:rPr>
          <w:rFonts w:ascii="Verdana" w:hAnsi="Verdana" w:cs="Verdana"/>
          <w:b/>
          <w:sz w:val="20"/>
          <w:lang w:val="bg-BG"/>
        </w:rPr>
        <w:t>4</w:t>
      </w:r>
      <w:r w:rsidRPr="00DD5A1E">
        <w:rPr>
          <w:rFonts w:ascii="Verdana" w:hAnsi="Verdana" w:cs="Verdana"/>
          <w:b/>
          <w:sz w:val="20"/>
          <w:lang w:val="bg-BG"/>
        </w:rPr>
        <w:t xml:space="preserve">. </w:t>
      </w:r>
      <w:r w:rsidRPr="00DD5A1E">
        <w:rPr>
          <w:rFonts w:ascii="Verdana" w:hAnsi="Verdana" w:cs="Verdana"/>
          <w:sz w:val="20"/>
          <w:lang w:val="bg-BG"/>
        </w:rPr>
        <w:t>В чл. 10, ал. 1, т. 1 абревиатурата „ДАГ“ се заменя с „ИАГ“.</w:t>
      </w:r>
    </w:p>
    <w:p w:rsidR="00343297" w:rsidRPr="00DD5A1E" w:rsidRDefault="00343297" w:rsidP="00DB5107">
      <w:pPr>
        <w:tabs>
          <w:tab w:val="left" w:pos="426"/>
        </w:tabs>
        <w:spacing w:before="120"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 xml:space="preserve">§ </w:t>
      </w:r>
      <w:r w:rsidR="00202E19" w:rsidRPr="00DD5A1E">
        <w:rPr>
          <w:rFonts w:ascii="Verdana" w:hAnsi="Verdana" w:cs="Verdana"/>
          <w:b/>
          <w:sz w:val="20"/>
          <w:lang w:val="bg-BG"/>
        </w:rPr>
        <w:t>5</w:t>
      </w:r>
      <w:r w:rsidRPr="00DD5A1E">
        <w:rPr>
          <w:rFonts w:ascii="Verdana" w:hAnsi="Verdana" w:cs="Verdana"/>
          <w:b/>
          <w:sz w:val="20"/>
          <w:lang w:val="bg-BG"/>
        </w:rPr>
        <w:t xml:space="preserve">. </w:t>
      </w:r>
      <w:r w:rsidRPr="00DD5A1E">
        <w:rPr>
          <w:rFonts w:ascii="Verdana" w:hAnsi="Verdana" w:cs="Verdana"/>
          <w:sz w:val="20"/>
          <w:lang w:val="bg-BG"/>
        </w:rPr>
        <w:t>В чл. 13, ал. 1 думите „ Министърът на земеделието и продоволствието“ се заменят с „ Министърът на земеделието, храните и горите“.</w:t>
      </w:r>
    </w:p>
    <w:p w:rsidR="00DB5107" w:rsidRDefault="00DB5107" w:rsidP="00DB5107">
      <w:pPr>
        <w:tabs>
          <w:tab w:val="left" w:pos="426"/>
          <w:tab w:val="left" w:pos="709"/>
        </w:tabs>
        <w:spacing w:before="120" w:after="0" w:line="360" w:lineRule="auto"/>
        <w:ind w:firstLine="709"/>
        <w:jc w:val="both"/>
        <w:rPr>
          <w:rFonts w:ascii="Verdana" w:hAnsi="Verdana" w:cs="Verdana"/>
          <w:b/>
          <w:sz w:val="20"/>
          <w:lang w:val="bg-BG"/>
        </w:rPr>
      </w:pPr>
      <w:r>
        <w:rPr>
          <w:rFonts w:ascii="Verdana" w:hAnsi="Verdana" w:cs="Verdana"/>
          <w:b/>
          <w:sz w:val="20"/>
          <w:lang w:val="bg-BG"/>
        </w:rPr>
        <w:br w:type="page"/>
      </w:r>
    </w:p>
    <w:p w:rsidR="00343297" w:rsidRPr="00DD5A1E" w:rsidRDefault="0078359D" w:rsidP="00DC7E83">
      <w:pPr>
        <w:tabs>
          <w:tab w:val="left" w:pos="426"/>
          <w:tab w:val="left" w:pos="709"/>
        </w:tabs>
        <w:spacing w:before="120"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lastRenderedPageBreak/>
        <w:t xml:space="preserve">§ </w:t>
      </w:r>
      <w:r w:rsidR="00202E19" w:rsidRPr="00DD5A1E">
        <w:rPr>
          <w:rFonts w:ascii="Verdana" w:hAnsi="Verdana" w:cs="Verdana"/>
          <w:b/>
          <w:sz w:val="20"/>
          <w:lang w:val="bg-BG"/>
        </w:rPr>
        <w:t>6</w:t>
      </w:r>
      <w:r w:rsidR="00343297" w:rsidRPr="00DD5A1E">
        <w:rPr>
          <w:rFonts w:ascii="Verdana" w:hAnsi="Verdana" w:cs="Verdana"/>
          <w:b/>
          <w:sz w:val="20"/>
          <w:lang w:val="bg-BG"/>
        </w:rPr>
        <w:t>.</w:t>
      </w:r>
      <w:r w:rsidR="00343297" w:rsidRPr="00DD5A1E">
        <w:rPr>
          <w:rFonts w:ascii="Verdana" w:hAnsi="Verdana" w:cs="Verdana"/>
          <w:sz w:val="20"/>
          <w:lang w:val="bg-BG"/>
        </w:rPr>
        <w:t xml:space="preserve"> Приложението към чл. 4, ал. 1 се изменя така:</w:t>
      </w:r>
    </w:p>
    <w:p w:rsidR="00343297" w:rsidRPr="00DD5A1E" w:rsidRDefault="00024493" w:rsidP="00DC7E83">
      <w:pPr>
        <w:tabs>
          <w:tab w:val="left" w:pos="426"/>
        </w:tabs>
        <w:spacing w:after="0" w:line="360" w:lineRule="auto"/>
        <w:ind w:firstLine="709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sz w:val="20"/>
          <w:lang w:val="bg-BG"/>
        </w:rPr>
        <w:t>„</w:t>
      </w:r>
      <w:r w:rsidR="00343297" w:rsidRPr="00DD5A1E">
        <w:rPr>
          <w:rFonts w:ascii="Verdana" w:hAnsi="Verdana" w:cs="Verdana"/>
          <w:sz w:val="20"/>
          <w:lang w:val="bg-BG"/>
        </w:rPr>
        <w:t>Приложение към чл. 4, ал. 1</w:t>
      </w:r>
    </w:p>
    <w:tbl>
      <w:tblPr>
        <w:tblW w:w="9214" w:type="dxa"/>
        <w:tblInd w:w="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34"/>
        <w:gridCol w:w="1135"/>
        <w:gridCol w:w="5245"/>
      </w:tblGrid>
      <w:tr w:rsidR="006E0457" w:rsidRPr="00DD5A1E" w:rsidTr="00F972E2">
        <w:tc>
          <w:tcPr>
            <w:tcW w:w="3969" w:type="dxa"/>
            <w:gridSpan w:val="2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5245" w:type="dxa"/>
            <w:vAlign w:val="center"/>
            <w:hideMark/>
          </w:tcPr>
          <w:p w:rsidR="00F972E2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ДО </w:t>
            </w:r>
          </w:p>
          <w:p w:rsidR="006E0457" w:rsidRPr="00DD5A1E" w:rsidRDefault="00F972E2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ИЗПЪЛНИТЕЛНИЯ ДИРЕКТОР НА ИЗПЪЛНИТЕЛНА АГЕНЦИЯ ПО РИБАРСТВО И АКВАКУЛТУРИ</w:t>
            </w:r>
          </w:p>
          <w:p w:rsidR="00F972E2" w:rsidRPr="00DD5A1E" w:rsidRDefault="00F972E2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/>
                <w:spacing w:val="60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pacing w:val="60"/>
                <w:sz w:val="20"/>
                <w:szCs w:val="20"/>
                <w:lang w:val="bg-BG" w:eastAsia="bg-BG"/>
              </w:rPr>
              <w:t xml:space="preserve">ЗАЯВЛЕНИЕ 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за участие в процедура по възлагане на управление на рибните ресурси в обекти по чл. 3, ал. 1, т. 2 от Закона за рибарството и </w:t>
            </w:r>
            <w:proofErr w:type="spellStart"/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аквакултурите</w:t>
            </w:r>
            <w:proofErr w:type="spellEnd"/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- държавна собственост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от .........................................................................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</w:t>
            </w:r>
            <w:r w:rsidR="00DC7E83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,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представлявано от ..................................................................................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(наименование на сдружението, име и длъжност на лицето, представляващо сдружението)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Седалище и адрес на управление: </w:t>
            </w:r>
            <w:r w:rsidR="00F972E2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………………………………………………………………………………….. 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</w:t>
            </w:r>
            <w:r w:rsidR="00F972E2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(съгласно </w:t>
            </w:r>
            <w:r w:rsidR="00202E19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Закона за юридическите лица с нестопанска цел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)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202E19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ЕИК № </w:t>
            </w:r>
            <w:r w:rsidR="006E0457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</w:t>
            </w:r>
            <w:r w:rsidR="00DC7E83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</w:t>
            </w:r>
          </w:p>
          <w:p w:rsidR="006E0457" w:rsidRPr="00DD5A1E" w:rsidRDefault="00202E19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(съгласно Закона за търговския регистър и регистъра на юридическите лица с нестопанска цел)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tabs>
                <w:tab w:val="left" w:pos="668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Моля да приемете документите на представляваното от мен сдружение за учас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тие в процедура по възлагане на 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управлението на рибните ресурси в .......................</w:t>
            </w:r>
            <w:r w:rsidR="00F972E2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</w:t>
            </w:r>
            <w:r w:rsidR="00DC7E83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,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(наименование и местонахождение на водния обект)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открита със запо</w:t>
            </w:r>
            <w:r w:rsidR="00202E19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вед на министъра на земеделието, храните и горите</w:t>
            </w:r>
            <w:r w:rsidR="00DC7E83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№ .................... от 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</w:t>
            </w:r>
            <w:r w:rsidR="00DC7E83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г. 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Приложени документи: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202E19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1</w:t>
            </w:r>
            <w:r w:rsidR="006E0457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 списък на членовете на сдружението, които притежават заверен годишен билет за любителски риболов за съответната календарна година, заедно с данните за номерата на членската карта и билета за любителски риболов за всяко лице;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202E19" w:rsidP="00DC7E83">
            <w:pPr>
              <w:widowControl w:val="0"/>
              <w:tabs>
                <w:tab w:val="left" w:pos="368"/>
                <w:tab w:val="left" w:pos="5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2</w:t>
            </w:r>
            <w:r w:rsidR="006E0457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 план за управление на рибните ресурси във водния обект;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други документи, удостоверяващи дейността на сдружението, посочени в устава 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lastRenderedPageBreak/>
              <w:t>му: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lastRenderedPageBreak/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E0457" w:rsidRPr="00DD5A1E" w:rsidTr="00F972E2">
        <w:tc>
          <w:tcPr>
            <w:tcW w:w="9214" w:type="dxa"/>
            <w:gridSpan w:val="3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6E0457" w:rsidRPr="00DD5A1E" w:rsidTr="00F972E2">
        <w:tc>
          <w:tcPr>
            <w:tcW w:w="2834" w:type="dxa"/>
            <w:vAlign w:val="center"/>
            <w:hideMark/>
          </w:tcPr>
          <w:p w:rsidR="006E0457" w:rsidRPr="00DD5A1E" w:rsidRDefault="00024493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Дата:</w:t>
            </w:r>
            <w:r w:rsidR="006E0457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............................. </w:t>
            </w:r>
          </w:p>
        </w:tc>
        <w:tc>
          <w:tcPr>
            <w:tcW w:w="6380" w:type="dxa"/>
            <w:gridSpan w:val="2"/>
            <w:vAlign w:val="center"/>
            <w:hideMark/>
          </w:tcPr>
          <w:p w:rsidR="006E0457" w:rsidRPr="00DD5A1E" w:rsidRDefault="006E0457" w:rsidP="00DC7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Подпис: ................................</w:t>
            </w:r>
            <w:r w:rsidR="00024493"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>“</w:t>
            </w:r>
            <w:r w:rsidRPr="00DD5A1E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</w:p>
        </w:tc>
      </w:tr>
    </w:tbl>
    <w:p w:rsidR="006E0457" w:rsidRPr="00DD5A1E" w:rsidRDefault="006E0457" w:rsidP="00DC7E83">
      <w:pPr>
        <w:widowControl w:val="0"/>
        <w:autoSpaceDE w:val="0"/>
        <w:autoSpaceDN w:val="0"/>
        <w:adjustRightInd w:val="0"/>
        <w:spacing w:after="0" w:line="360" w:lineRule="auto"/>
        <w:ind w:left="140" w:right="140" w:firstLine="84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43297" w:rsidRPr="00DD5A1E" w:rsidRDefault="00FF368E" w:rsidP="00DC7E83">
      <w:pPr>
        <w:tabs>
          <w:tab w:val="left" w:pos="426"/>
          <w:tab w:val="left" w:pos="851"/>
          <w:tab w:val="left" w:pos="993"/>
        </w:tabs>
        <w:spacing w:line="360" w:lineRule="auto"/>
        <w:ind w:firstLine="426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>§</w:t>
      </w:r>
      <w:r w:rsidRPr="00DD5A1E">
        <w:rPr>
          <w:rFonts w:ascii="Verdana" w:hAnsi="Verdana" w:cs="Verdana"/>
          <w:b/>
          <w:sz w:val="20"/>
          <w:szCs w:val="20"/>
          <w:lang w:val="bg-BG"/>
        </w:rPr>
        <w:t xml:space="preserve"> </w:t>
      </w:r>
      <w:r w:rsidR="00343297" w:rsidRPr="00DD5A1E">
        <w:rPr>
          <w:rFonts w:ascii="Verdana" w:hAnsi="Verdana" w:cs="Verdana"/>
          <w:b/>
          <w:sz w:val="20"/>
          <w:lang w:val="bg-BG"/>
        </w:rPr>
        <w:t xml:space="preserve">7. </w:t>
      </w:r>
      <w:r w:rsidR="00343297" w:rsidRPr="00DD5A1E">
        <w:rPr>
          <w:rFonts w:ascii="Verdana" w:hAnsi="Verdana" w:cs="Verdana"/>
          <w:sz w:val="20"/>
          <w:lang w:val="bg-BG"/>
        </w:rPr>
        <w:t>Навсякъде в Наредбата думите "министъра/</w:t>
      </w:r>
      <w:proofErr w:type="spellStart"/>
      <w:r w:rsidR="00343297" w:rsidRPr="00DD5A1E">
        <w:rPr>
          <w:rFonts w:ascii="Verdana" w:hAnsi="Verdana" w:cs="Verdana"/>
          <w:sz w:val="20"/>
          <w:lang w:val="bg-BG"/>
        </w:rPr>
        <w:t>ът</w:t>
      </w:r>
      <w:proofErr w:type="spellEnd"/>
      <w:r w:rsidR="00343297" w:rsidRPr="00DD5A1E">
        <w:rPr>
          <w:rFonts w:ascii="Verdana" w:hAnsi="Verdana" w:cs="Verdana"/>
          <w:sz w:val="20"/>
          <w:lang w:val="bg-BG"/>
        </w:rPr>
        <w:t xml:space="preserve"> на земеделието и продоволствието" се заменят с "министъра/</w:t>
      </w:r>
      <w:proofErr w:type="spellStart"/>
      <w:r w:rsidR="00343297" w:rsidRPr="00DD5A1E">
        <w:rPr>
          <w:rFonts w:ascii="Verdana" w:hAnsi="Verdana" w:cs="Verdana"/>
          <w:sz w:val="20"/>
          <w:lang w:val="bg-BG"/>
        </w:rPr>
        <w:t>ът</w:t>
      </w:r>
      <w:proofErr w:type="spellEnd"/>
      <w:r w:rsidR="00343297" w:rsidRPr="00DD5A1E">
        <w:rPr>
          <w:rFonts w:ascii="Verdana" w:hAnsi="Verdana" w:cs="Verdana"/>
          <w:sz w:val="20"/>
          <w:lang w:val="bg-BG"/>
        </w:rPr>
        <w:t xml:space="preserve"> на земеделието, храните и горите".</w:t>
      </w:r>
    </w:p>
    <w:p w:rsidR="00343297" w:rsidRPr="00DD5A1E" w:rsidRDefault="00343297" w:rsidP="00DC7E83">
      <w:pPr>
        <w:spacing w:line="360" w:lineRule="auto"/>
        <w:jc w:val="center"/>
        <w:rPr>
          <w:rFonts w:ascii="Verdana" w:hAnsi="Verdana" w:cs="Verdana"/>
          <w:b/>
          <w:sz w:val="20"/>
          <w:lang w:val="bg-BG"/>
        </w:rPr>
      </w:pPr>
    </w:p>
    <w:p w:rsidR="00343297" w:rsidRPr="00DD5A1E" w:rsidRDefault="00343297" w:rsidP="003C561C">
      <w:pPr>
        <w:spacing w:line="360" w:lineRule="auto"/>
        <w:jc w:val="center"/>
        <w:rPr>
          <w:rFonts w:ascii="Verdana" w:hAnsi="Verdana" w:cs="Verdana"/>
          <w:b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>ЗАКЛЮЧИТЕЛНА РАЗПОРЕДБА</w:t>
      </w:r>
    </w:p>
    <w:p w:rsidR="00343297" w:rsidRPr="00DD5A1E" w:rsidRDefault="008719BF" w:rsidP="008719BF">
      <w:pPr>
        <w:tabs>
          <w:tab w:val="left" w:pos="567"/>
          <w:tab w:val="left" w:pos="851"/>
          <w:tab w:val="left" w:pos="1134"/>
        </w:tabs>
        <w:spacing w:line="360" w:lineRule="auto"/>
        <w:ind w:firstLine="426"/>
        <w:jc w:val="both"/>
        <w:rPr>
          <w:rFonts w:ascii="Verdana" w:hAnsi="Verdana" w:cs="Verdana"/>
          <w:sz w:val="20"/>
          <w:lang w:val="bg-BG"/>
        </w:rPr>
      </w:pPr>
      <w:r w:rsidRPr="00DD5A1E">
        <w:rPr>
          <w:rFonts w:ascii="Verdana" w:hAnsi="Verdana" w:cs="Verdana"/>
          <w:b/>
          <w:sz w:val="20"/>
          <w:lang w:val="bg-BG"/>
        </w:rPr>
        <w:t xml:space="preserve">§ </w:t>
      </w:r>
      <w:r w:rsidR="00343297" w:rsidRPr="00DD5A1E">
        <w:rPr>
          <w:rFonts w:ascii="Verdana" w:hAnsi="Verdana" w:cs="Verdana"/>
          <w:sz w:val="20"/>
          <w:lang w:val="bg-BG"/>
        </w:rPr>
        <w:t xml:space="preserve"> </w:t>
      </w:r>
      <w:r w:rsidRPr="00DD5A1E">
        <w:rPr>
          <w:rFonts w:ascii="Verdana" w:hAnsi="Verdana" w:cs="Verdana"/>
          <w:sz w:val="20"/>
          <w:lang w:val="bg-BG"/>
        </w:rPr>
        <w:t xml:space="preserve"> </w:t>
      </w:r>
      <w:r w:rsidRPr="00DD5A1E">
        <w:rPr>
          <w:rFonts w:ascii="Verdana" w:hAnsi="Verdana" w:cs="Verdana"/>
          <w:b/>
          <w:sz w:val="20"/>
          <w:lang w:val="bg-BG"/>
        </w:rPr>
        <w:t>8.</w:t>
      </w:r>
      <w:r w:rsidRPr="00DD5A1E">
        <w:rPr>
          <w:rFonts w:ascii="Verdana" w:hAnsi="Verdana" w:cs="Verdana"/>
          <w:sz w:val="20"/>
          <w:lang w:val="bg-BG"/>
        </w:rPr>
        <w:t xml:space="preserve"> </w:t>
      </w:r>
      <w:r w:rsidR="00343297" w:rsidRPr="00DD5A1E">
        <w:rPr>
          <w:rFonts w:ascii="Verdana" w:hAnsi="Verdana" w:cs="Verdana"/>
          <w:sz w:val="20"/>
          <w:lang w:val="bg-BG"/>
        </w:rPr>
        <w:t xml:space="preserve">Наредбата влиза в сила от деня на обнародването й в "Държавен вестник". </w:t>
      </w:r>
    </w:p>
    <w:p w:rsidR="00343297" w:rsidRDefault="00343297" w:rsidP="003C561C">
      <w:pPr>
        <w:spacing w:after="0" w:line="360" w:lineRule="auto"/>
        <w:jc w:val="both"/>
        <w:rPr>
          <w:rFonts w:ascii="Verdana" w:hAnsi="Verdana" w:cs="Verdana"/>
          <w:b/>
          <w:sz w:val="20"/>
          <w:lang w:val="bg-BG"/>
        </w:rPr>
      </w:pPr>
    </w:p>
    <w:p w:rsidR="00DC7E83" w:rsidRDefault="00DC7E83" w:rsidP="003C561C">
      <w:pPr>
        <w:spacing w:after="0" w:line="360" w:lineRule="auto"/>
        <w:jc w:val="both"/>
        <w:rPr>
          <w:rFonts w:ascii="Verdana" w:hAnsi="Verdana" w:cs="Verdana"/>
          <w:b/>
          <w:sz w:val="20"/>
          <w:lang w:val="bg-BG"/>
        </w:rPr>
      </w:pPr>
    </w:p>
    <w:p w:rsidR="00DC7E83" w:rsidRDefault="00DC7E83" w:rsidP="003C561C">
      <w:pPr>
        <w:spacing w:after="0" w:line="360" w:lineRule="auto"/>
        <w:jc w:val="both"/>
        <w:rPr>
          <w:rFonts w:ascii="Verdana" w:hAnsi="Verdana" w:cs="Verdana"/>
          <w:b/>
          <w:sz w:val="20"/>
          <w:lang w:val="bg-BG"/>
        </w:rPr>
      </w:pPr>
    </w:p>
    <w:p w:rsidR="00DC7E83" w:rsidRPr="00DD5A1E" w:rsidRDefault="00DC7E83" w:rsidP="003C561C">
      <w:pPr>
        <w:spacing w:after="0" w:line="360" w:lineRule="auto"/>
        <w:jc w:val="both"/>
        <w:rPr>
          <w:rFonts w:ascii="Verdana" w:hAnsi="Verdana" w:cs="Verdana"/>
          <w:b/>
          <w:sz w:val="20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343297" w:rsidRPr="00DD5A1E">
        <w:trPr>
          <w:trHeight w:val="279"/>
        </w:trPr>
        <w:tc>
          <w:tcPr>
            <w:tcW w:w="4672" w:type="dxa"/>
          </w:tcPr>
          <w:p w:rsidR="00343297" w:rsidRPr="00DD5A1E" w:rsidRDefault="00343297" w:rsidP="003C561C">
            <w:pPr>
              <w:spacing w:after="0" w:line="360" w:lineRule="auto"/>
              <w:jc w:val="both"/>
              <w:rPr>
                <w:rFonts w:ascii="Verdana" w:hAnsi="Verdana" w:cs="Verdana"/>
                <w:b/>
                <w:sz w:val="20"/>
                <w:lang w:val="bg-BG"/>
              </w:rPr>
            </w:pPr>
            <w:r w:rsidRPr="00DD5A1E">
              <w:rPr>
                <w:rFonts w:ascii="Verdana" w:hAnsi="Verdana" w:cs="Verdana"/>
                <w:b/>
                <w:bCs/>
                <w:sz w:val="20"/>
                <w:lang w:val="bg-BG"/>
              </w:rPr>
              <w:t xml:space="preserve">РУМЕН ПОРОЖАНОВ </w:t>
            </w:r>
          </w:p>
          <w:p w:rsidR="00343297" w:rsidRPr="00DD5A1E" w:rsidRDefault="00343297" w:rsidP="003C561C">
            <w:pPr>
              <w:spacing w:after="0" w:line="360" w:lineRule="auto"/>
              <w:jc w:val="both"/>
              <w:rPr>
                <w:rFonts w:ascii="Verdana" w:hAnsi="Verdana" w:cs="Verdana"/>
                <w:sz w:val="20"/>
                <w:lang w:val="bg-BG"/>
              </w:rPr>
            </w:pPr>
            <w:r w:rsidRPr="00DD5A1E">
              <w:rPr>
                <w:rFonts w:ascii="Verdana" w:hAnsi="Verdana" w:cs="Verdana"/>
                <w:i/>
                <w:iCs/>
                <w:sz w:val="20"/>
                <w:lang w:val="bg-BG"/>
              </w:rPr>
              <w:t xml:space="preserve">Министър на земеделието, храните и горите </w:t>
            </w:r>
          </w:p>
        </w:tc>
        <w:tc>
          <w:tcPr>
            <w:tcW w:w="4672" w:type="dxa"/>
          </w:tcPr>
          <w:p w:rsidR="00343297" w:rsidRPr="00DD5A1E" w:rsidRDefault="00343297" w:rsidP="003C561C">
            <w:pPr>
              <w:spacing w:after="0" w:line="360" w:lineRule="auto"/>
              <w:ind w:left="290"/>
              <w:jc w:val="both"/>
              <w:rPr>
                <w:rFonts w:ascii="Verdana" w:hAnsi="Verdana" w:cs="Verdana"/>
                <w:b/>
                <w:sz w:val="20"/>
                <w:lang w:val="bg-BG"/>
              </w:rPr>
            </w:pPr>
            <w:r w:rsidRPr="00DD5A1E">
              <w:rPr>
                <w:rFonts w:ascii="Verdana" w:hAnsi="Verdana" w:cs="Verdana"/>
                <w:b/>
                <w:bCs/>
                <w:sz w:val="20"/>
                <w:lang w:val="bg-BG"/>
              </w:rPr>
              <w:t xml:space="preserve">НЕНО ДИМОВ </w:t>
            </w:r>
          </w:p>
          <w:p w:rsidR="00343297" w:rsidRPr="00DD5A1E" w:rsidRDefault="00343297" w:rsidP="003C561C">
            <w:pPr>
              <w:spacing w:after="0" w:line="360" w:lineRule="auto"/>
              <w:ind w:left="290"/>
              <w:jc w:val="both"/>
              <w:rPr>
                <w:rFonts w:ascii="Verdana" w:hAnsi="Verdana" w:cs="Verdana"/>
                <w:sz w:val="20"/>
                <w:lang w:val="bg-BG"/>
              </w:rPr>
            </w:pPr>
            <w:r w:rsidRPr="00DD5A1E">
              <w:rPr>
                <w:rFonts w:ascii="Verdana" w:hAnsi="Verdana" w:cs="Verdana"/>
                <w:i/>
                <w:iCs/>
                <w:sz w:val="20"/>
                <w:lang w:val="bg-BG"/>
              </w:rPr>
              <w:t xml:space="preserve">Министър на околната среда и водите </w:t>
            </w:r>
          </w:p>
        </w:tc>
      </w:tr>
    </w:tbl>
    <w:p w:rsidR="00343297" w:rsidRPr="00DD5A1E" w:rsidRDefault="00343297" w:rsidP="003C561C">
      <w:pPr>
        <w:spacing w:after="0" w:line="360" w:lineRule="auto"/>
        <w:jc w:val="both"/>
        <w:rPr>
          <w:rFonts w:ascii="Verdana" w:hAnsi="Verdana" w:cs="Verdana"/>
          <w:sz w:val="18"/>
          <w:lang w:val="bg-BG"/>
        </w:rPr>
      </w:pPr>
    </w:p>
    <w:p w:rsidR="00343297" w:rsidRPr="00DD5A1E" w:rsidRDefault="00343297" w:rsidP="003C561C">
      <w:pPr>
        <w:spacing w:after="0" w:line="360" w:lineRule="auto"/>
        <w:jc w:val="both"/>
        <w:rPr>
          <w:rFonts w:ascii="Verdana" w:hAnsi="Verdana" w:cs="Verdana"/>
          <w:sz w:val="18"/>
          <w:lang w:val="bg-BG"/>
        </w:rPr>
      </w:pPr>
    </w:p>
    <w:p w:rsidR="00DD5A1E" w:rsidRPr="00DD5A1E" w:rsidRDefault="00DD5A1E" w:rsidP="00DD5A1E">
      <w:pPr>
        <w:spacing w:after="0" w:line="360" w:lineRule="auto"/>
        <w:rPr>
          <w:rFonts w:ascii="Verdana" w:hAnsi="Verdana"/>
          <w:sz w:val="16"/>
          <w:szCs w:val="16"/>
          <w:lang w:val="bg-BG" w:eastAsia="bg-BG"/>
        </w:rPr>
      </w:pPr>
    </w:p>
    <w:p w:rsidR="00343297" w:rsidRPr="00DD5A1E" w:rsidRDefault="00343297" w:rsidP="003C561C">
      <w:pPr>
        <w:spacing w:after="0" w:line="360" w:lineRule="auto"/>
        <w:jc w:val="both"/>
        <w:rPr>
          <w:rFonts w:ascii="Verdana" w:hAnsi="Verdana" w:cs="Verdana"/>
          <w:sz w:val="18"/>
          <w:lang w:val="bg-BG"/>
        </w:rPr>
      </w:pPr>
      <w:bookmarkStart w:id="0" w:name="_GoBack"/>
      <w:bookmarkEnd w:id="0"/>
    </w:p>
    <w:sectPr w:rsidR="00343297" w:rsidRPr="00DD5A1E" w:rsidSect="00DB5107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ED" w:rsidRDefault="00D835ED" w:rsidP="00DC7E83">
      <w:pPr>
        <w:spacing w:after="0" w:line="240" w:lineRule="auto"/>
      </w:pPr>
      <w:r>
        <w:separator/>
      </w:r>
    </w:p>
  </w:endnote>
  <w:endnote w:type="continuationSeparator" w:id="0">
    <w:p w:rsidR="00D835ED" w:rsidRDefault="00D835ED" w:rsidP="00DC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75366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DC7E83" w:rsidRPr="00DC7E83" w:rsidRDefault="00DC7E83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DC7E83">
          <w:rPr>
            <w:rFonts w:ascii="Verdana" w:hAnsi="Verdana"/>
            <w:sz w:val="16"/>
            <w:szCs w:val="16"/>
          </w:rPr>
          <w:fldChar w:fldCharType="begin"/>
        </w:r>
        <w:r w:rsidRPr="00DC7E8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DC7E83">
          <w:rPr>
            <w:rFonts w:ascii="Verdana" w:hAnsi="Verdana"/>
            <w:sz w:val="16"/>
            <w:szCs w:val="16"/>
          </w:rPr>
          <w:fldChar w:fldCharType="separate"/>
        </w:r>
        <w:r w:rsidR="00465B8D">
          <w:rPr>
            <w:rFonts w:ascii="Verdana" w:hAnsi="Verdana"/>
            <w:noProof/>
            <w:sz w:val="16"/>
            <w:szCs w:val="16"/>
          </w:rPr>
          <w:t>3</w:t>
        </w:r>
        <w:r w:rsidRPr="00DC7E8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DC7E83" w:rsidRDefault="00DC7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ED" w:rsidRDefault="00D835ED" w:rsidP="00DC7E83">
      <w:pPr>
        <w:spacing w:after="0" w:line="240" w:lineRule="auto"/>
      </w:pPr>
      <w:r>
        <w:separator/>
      </w:r>
    </w:p>
  </w:footnote>
  <w:footnote w:type="continuationSeparator" w:id="0">
    <w:p w:rsidR="00D835ED" w:rsidRDefault="00D835ED" w:rsidP="00DC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7E33"/>
    <w:multiLevelType w:val="hybridMultilevel"/>
    <w:tmpl w:val="AD74DC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E672D"/>
    <w:multiLevelType w:val="hybridMultilevel"/>
    <w:tmpl w:val="6CFA4280"/>
    <w:lvl w:ilvl="0" w:tplc="4B186E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4D"/>
    <w:rsid w:val="00024493"/>
    <w:rsid w:val="00040CE5"/>
    <w:rsid w:val="00055F9D"/>
    <w:rsid w:val="000962EA"/>
    <w:rsid w:val="000A3514"/>
    <w:rsid w:val="000E3193"/>
    <w:rsid w:val="001F39D1"/>
    <w:rsid w:val="00202E19"/>
    <w:rsid w:val="002307FE"/>
    <w:rsid w:val="002C43CD"/>
    <w:rsid w:val="00301155"/>
    <w:rsid w:val="00343297"/>
    <w:rsid w:val="003A4D02"/>
    <w:rsid w:val="003B1392"/>
    <w:rsid w:val="003B4300"/>
    <w:rsid w:val="003C561C"/>
    <w:rsid w:val="003E7B2E"/>
    <w:rsid w:val="004465CD"/>
    <w:rsid w:val="00465B8D"/>
    <w:rsid w:val="004C6C8A"/>
    <w:rsid w:val="00513603"/>
    <w:rsid w:val="00517DC8"/>
    <w:rsid w:val="00572958"/>
    <w:rsid w:val="005B6568"/>
    <w:rsid w:val="005D3179"/>
    <w:rsid w:val="006503D3"/>
    <w:rsid w:val="006C788A"/>
    <w:rsid w:val="006E0457"/>
    <w:rsid w:val="00703AE9"/>
    <w:rsid w:val="00775AAE"/>
    <w:rsid w:val="0078359D"/>
    <w:rsid w:val="00783A4D"/>
    <w:rsid w:val="007A406E"/>
    <w:rsid w:val="007F2D7C"/>
    <w:rsid w:val="00815B17"/>
    <w:rsid w:val="008719BF"/>
    <w:rsid w:val="00881544"/>
    <w:rsid w:val="00891D80"/>
    <w:rsid w:val="008C5417"/>
    <w:rsid w:val="008D4451"/>
    <w:rsid w:val="009951C8"/>
    <w:rsid w:val="00996657"/>
    <w:rsid w:val="009B3B87"/>
    <w:rsid w:val="009B4B19"/>
    <w:rsid w:val="009B73BA"/>
    <w:rsid w:val="00AB6401"/>
    <w:rsid w:val="00B26A5D"/>
    <w:rsid w:val="00B53C7C"/>
    <w:rsid w:val="00B653FE"/>
    <w:rsid w:val="00C07C8B"/>
    <w:rsid w:val="00C34A9C"/>
    <w:rsid w:val="00CB6C11"/>
    <w:rsid w:val="00CC47E0"/>
    <w:rsid w:val="00CD23FF"/>
    <w:rsid w:val="00CD7CB4"/>
    <w:rsid w:val="00D6492F"/>
    <w:rsid w:val="00D835ED"/>
    <w:rsid w:val="00DB5107"/>
    <w:rsid w:val="00DC7E83"/>
    <w:rsid w:val="00DD0EBF"/>
    <w:rsid w:val="00DD5A1E"/>
    <w:rsid w:val="00E34F11"/>
    <w:rsid w:val="00E667DC"/>
    <w:rsid w:val="00ED260D"/>
    <w:rsid w:val="00ED2D41"/>
    <w:rsid w:val="00F45125"/>
    <w:rsid w:val="00F972E2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9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7DC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DD5A1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8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83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9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7DC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DD5A1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8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8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Nikolcheva</dc:creator>
  <cp:lastModifiedBy>Petya Ivanova</cp:lastModifiedBy>
  <cp:revision>6</cp:revision>
  <cp:lastPrinted>2018-02-05T12:56:00Z</cp:lastPrinted>
  <dcterms:created xsi:type="dcterms:W3CDTF">2018-01-11T08:37:00Z</dcterms:created>
  <dcterms:modified xsi:type="dcterms:W3CDTF">2018-02-14T06:14:00Z</dcterms:modified>
</cp:coreProperties>
</file>